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850DEE">
        <w:rPr>
          <w:rFonts w:cs="TimesNewRomanPSMT"/>
          <w:color w:val="000000"/>
          <w:lang/>
        </w:rPr>
        <w:t>7</w:t>
      </w:r>
      <w:r>
        <w:rPr>
          <w:rFonts w:cs="TimesNewRomanPSMT"/>
          <w:color w:val="000000"/>
        </w:rPr>
        <w:t>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</w:rPr>
        <w:t>1</w:t>
      </w:r>
    </w:p>
    <w:p w:rsidR="002267E8" w:rsidRPr="00267E35" w:rsidRDefault="002267E8" w:rsidP="002267E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850DEE">
        <w:rPr>
          <w:rFonts w:asciiTheme="minorHAnsi" w:hAnsiTheme="minorHAnsi" w:cs="TimesNewRomanPSMT"/>
          <w:color w:val="000000"/>
          <w:lang/>
        </w:rPr>
        <w:t>08</w:t>
      </w:r>
      <w:r w:rsidRPr="00267E35">
        <w:rPr>
          <w:rFonts w:cs="TimesNewRomanPSMT"/>
        </w:rPr>
        <w:t>.</w:t>
      </w:r>
      <w:r w:rsidR="00E828AB" w:rsidRPr="00267E35">
        <w:rPr>
          <w:rFonts w:cs="TimesNewRomanPSMT"/>
        </w:rPr>
        <w:t>0</w:t>
      </w:r>
      <w:r w:rsidR="00850DEE">
        <w:rPr>
          <w:rFonts w:cs="TimesNewRomanPSMT"/>
        </w:rPr>
        <w:t>2</w:t>
      </w:r>
      <w:r w:rsidRPr="00267E35">
        <w:rPr>
          <w:rFonts w:cs="TimesNewRomanPSMT"/>
          <w:lang w:val="sr-Cyrl-CS"/>
        </w:rPr>
        <w:t>.</w:t>
      </w:r>
      <w:r w:rsidRPr="00267E35">
        <w:rPr>
          <w:rFonts w:ascii="TimesNewRomanPSMT" w:hAnsi="TimesNewRomanPSMT" w:cs="TimesNewRomanPSMT"/>
          <w:lang w:val="ru-RU"/>
        </w:rPr>
        <w:t>201</w:t>
      </w:r>
      <w:r w:rsidR="00850DEE">
        <w:rPr>
          <w:rFonts w:asciiTheme="minorHAnsi" w:hAnsiTheme="minorHAnsi" w:cs="TimesNewRomanPSMT"/>
          <w:lang/>
        </w:rPr>
        <w:t>9</w:t>
      </w:r>
      <w:r w:rsidRPr="00267E35">
        <w:rPr>
          <w:rFonts w:ascii="TimesNewRomanPSMT" w:hAnsi="TimesNewRomanPSMT" w:cs="TimesNewRomanPSMT"/>
          <w:lang w:val="ru-RU"/>
        </w:rPr>
        <w:t>. год.</w:t>
      </w: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</w:rPr>
      </w:pP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267E8" w:rsidRPr="00AC0510" w:rsidRDefault="002267E8" w:rsidP="002267E8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2267E8" w:rsidRPr="00BB4D6B" w:rsidRDefault="002267E8" w:rsidP="002267E8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A913CD">
        <w:rPr>
          <w:color w:val="000000"/>
          <w:lang/>
        </w:rPr>
        <w:t>270</w:t>
      </w:r>
      <w:r w:rsidRPr="00A63DBB">
        <w:rPr>
          <w:szCs w:val="20"/>
          <w:lang w:val="sr-Cyrl-CS"/>
        </w:rPr>
        <w:t>.</w:t>
      </w:r>
      <w:r w:rsidR="00A913CD">
        <w:rPr>
          <w:szCs w:val="20"/>
          <w:lang/>
        </w:rPr>
        <w:t>421</w:t>
      </w:r>
      <w:r w:rsidRPr="00A63DBB">
        <w:rPr>
          <w:szCs w:val="20"/>
          <w:lang w:val="sr-Cyrl-CS"/>
        </w:rPr>
        <w:t>,</w:t>
      </w:r>
      <w:r w:rsidR="0080624B">
        <w:rPr>
          <w:szCs w:val="20"/>
          <w:lang w:val="sr-Cyrl-CS"/>
        </w:rPr>
        <w:t>0</w:t>
      </w:r>
      <w:r w:rsidR="00A913CD">
        <w:rPr>
          <w:szCs w:val="20"/>
          <w:lang/>
        </w:rPr>
        <w:t>0</w:t>
      </w:r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63DBB">
        <w:t xml:space="preserve">- </w:t>
      </w:r>
      <w:r w:rsidR="00A913CD">
        <w:t>2</w:t>
      </w:r>
      <w:r w:rsidR="00F43562">
        <w:t>9</w:t>
      </w:r>
      <w:r w:rsidR="00A913CD">
        <w:t>7</w:t>
      </w:r>
      <w:r w:rsidRPr="00A63DBB">
        <w:rPr>
          <w:szCs w:val="20"/>
          <w:lang w:val="ru-RU"/>
        </w:rPr>
        <w:t>.</w:t>
      </w:r>
      <w:r w:rsidR="00F43562">
        <w:rPr>
          <w:szCs w:val="20"/>
        </w:rPr>
        <w:t>4</w:t>
      </w:r>
      <w:r w:rsidR="00A913CD">
        <w:rPr>
          <w:szCs w:val="20"/>
        </w:rPr>
        <w:t>63</w:t>
      </w:r>
      <w:r w:rsidRPr="00A63DBB">
        <w:rPr>
          <w:szCs w:val="20"/>
          <w:lang w:val="ru-RU"/>
        </w:rPr>
        <w:t>,</w:t>
      </w:r>
      <w:r w:rsidR="00A913CD">
        <w:rPr>
          <w:szCs w:val="20"/>
          <w:lang/>
        </w:rPr>
        <w:t>10</w:t>
      </w:r>
      <w:r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2267E8" w:rsidRPr="00A913CD" w:rsidRDefault="002267E8" w:rsidP="002267E8">
      <w:pPr>
        <w:autoSpaceDE w:val="0"/>
        <w:autoSpaceDN w:val="0"/>
        <w:adjustRightInd w:val="0"/>
        <w:jc w:val="both"/>
        <w:rPr>
          <w:color w:val="FF0000"/>
          <w:lang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A913CD">
        <w:rPr>
          <w:lang/>
        </w:rPr>
        <w:t>2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A913CD">
        <w:rPr>
          <w:lang/>
        </w:rPr>
        <w:t>277</w:t>
      </w:r>
      <w:r w:rsidR="00E828AB" w:rsidRPr="00A63DBB">
        <w:rPr>
          <w:szCs w:val="20"/>
          <w:lang w:val="sr-Cyrl-CS"/>
        </w:rPr>
        <w:t>.</w:t>
      </w:r>
      <w:r w:rsidR="00A913CD">
        <w:rPr>
          <w:szCs w:val="20"/>
          <w:lang/>
        </w:rPr>
        <w:t>668</w:t>
      </w:r>
      <w:r w:rsidR="00E828AB" w:rsidRPr="00A63DBB">
        <w:rPr>
          <w:szCs w:val="20"/>
          <w:lang w:val="sr-Cyrl-CS"/>
        </w:rPr>
        <w:t>,</w:t>
      </w:r>
      <w:r w:rsidR="00A913CD">
        <w:rPr>
          <w:szCs w:val="20"/>
          <w:lang/>
        </w:rPr>
        <w:t>49</w:t>
      </w:r>
      <w:r w:rsidR="00E828AB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BB4D6B" w:rsidRDefault="002267E8" w:rsidP="002267E8">
      <w:pPr>
        <w:autoSpaceDE w:val="0"/>
        <w:autoSpaceDN w:val="0"/>
        <w:adjustRightInd w:val="0"/>
        <w:jc w:val="both"/>
        <w:rPr>
          <w:b/>
        </w:rPr>
      </w:pPr>
      <w:r w:rsidRPr="00A63DBB">
        <w:rPr>
          <w:b/>
          <w:lang w:val="ru-RU"/>
        </w:rPr>
        <w:t xml:space="preserve">- </w:t>
      </w:r>
      <w:r w:rsidRPr="00A63DBB">
        <w:rPr>
          <w:lang w:val="ru-RU"/>
        </w:rPr>
        <w:t xml:space="preserve">Најнижа: </w:t>
      </w:r>
      <w:r w:rsidR="00A913CD">
        <w:rPr>
          <w:color w:val="000000"/>
          <w:lang/>
        </w:rPr>
        <w:t>270</w:t>
      </w:r>
      <w:r w:rsidR="00A913CD" w:rsidRPr="00A63DBB">
        <w:rPr>
          <w:szCs w:val="20"/>
          <w:lang w:val="sr-Cyrl-CS"/>
        </w:rPr>
        <w:t>.</w:t>
      </w:r>
      <w:r w:rsidR="00A913CD">
        <w:rPr>
          <w:szCs w:val="20"/>
          <w:lang/>
        </w:rPr>
        <w:t>421</w:t>
      </w:r>
      <w:r w:rsidR="00A913CD" w:rsidRPr="00A63DBB">
        <w:rPr>
          <w:szCs w:val="20"/>
          <w:lang w:val="sr-Cyrl-CS"/>
        </w:rPr>
        <w:t>,</w:t>
      </w:r>
      <w:r w:rsidR="00A913CD">
        <w:rPr>
          <w:szCs w:val="20"/>
          <w:lang w:val="sr-Cyrl-CS"/>
        </w:rPr>
        <w:t>0</w:t>
      </w:r>
      <w:r w:rsidR="00A913CD">
        <w:rPr>
          <w:szCs w:val="20"/>
          <w:lang/>
        </w:rPr>
        <w:t>0</w:t>
      </w:r>
      <w:r w:rsidR="002F2E14" w:rsidRP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>- Највиша</w:t>
      </w:r>
      <w:r w:rsidRPr="00A63DBB">
        <w:rPr>
          <w:lang w:val="ru-RU"/>
        </w:rPr>
        <w:t xml:space="preserve">: </w:t>
      </w:r>
      <w:r w:rsidR="00A913CD">
        <w:rPr>
          <w:lang/>
        </w:rPr>
        <w:t>277</w:t>
      </w:r>
      <w:r w:rsidR="00A913CD" w:rsidRPr="00A63DBB">
        <w:rPr>
          <w:szCs w:val="20"/>
          <w:lang w:val="sr-Cyrl-CS"/>
        </w:rPr>
        <w:t>.</w:t>
      </w:r>
      <w:r w:rsidR="00A913CD">
        <w:rPr>
          <w:szCs w:val="20"/>
          <w:lang/>
        </w:rPr>
        <w:t>668</w:t>
      </w:r>
      <w:r w:rsidR="00A913CD" w:rsidRPr="00A63DBB">
        <w:rPr>
          <w:szCs w:val="20"/>
          <w:lang w:val="sr-Cyrl-CS"/>
        </w:rPr>
        <w:t>,</w:t>
      </w:r>
      <w:r w:rsidR="00A913CD">
        <w:rPr>
          <w:szCs w:val="20"/>
          <w:lang/>
        </w:rPr>
        <w:t>49</w:t>
      </w:r>
      <w:r w:rsidR="00A913CD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63DBB">
        <w:rPr>
          <w:lang w:val="ru-RU"/>
        </w:rPr>
        <w:t xml:space="preserve">- Најнижа: </w:t>
      </w:r>
      <w:r w:rsidR="00A913CD">
        <w:rPr>
          <w:color w:val="000000"/>
          <w:lang/>
        </w:rPr>
        <w:t>270</w:t>
      </w:r>
      <w:r w:rsidR="00A913CD" w:rsidRPr="00A63DBB">
        <w:rPr>
          <w:szCs w:val="20"/>
          <w:lang w:val="sr-Cyrl-CS"/>
        </w:rPr>
        <w:t>.</w:t>
      </w:r>
      <w:r w:rsidR="00A913CD">
        <w:rPr>
          <w:szCs w:val="20"/>
          <w:lang/>
        </w:rPr>
        <w:t>421</w:t>
      </w:r>
      <w:r w:rsidR="00A913CD" w:rsidRPr="00A63DBB">
        <w:rPr>
          <w:szCs w:val="20"/>
          <w:lang w:val="sr-Cyrl-CS"/>
        </w:rPr>
        <w:t>,</w:t>
      </w:r>
      <w:r w:rsidR="00A913CD">
        <w:rPr>
          <w:szCs w:val="20"/>
          <w:lang w:val="sr-Cyrl-CS"/>
        </w:rPr>
        <w:t>0</w:t>
      </w:r>
      <w:r w:rsidR="00A913CD">
        <w:rPr>
          <w:szCs w:val="20"/>
          <w:lang/>
        </w:rPr>
        <w:t xml:space="preserve">0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B173ED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A913CD">
        <w:rPr>
          <w:lang/>
        </w:rPr>
        <w:t>25</w:t>
      </w:r>
      <w:r w:rsidRPr="00AC0510">
        <w:rPr>
          <w:lang w:val="ru-RU"/>
        </w:rPr>
        <w:t>.</w:t>
      </w:r>
      <w:r>
        <w:t>0</w:t>
      </w:r>
      <w:r w:rsidR="00A913CD">
        <w:t>1</w:t>
      </w:r>
      <w:r w:rsidRPr="00AC0510">
        <w:rPr>
          <w:lang w:val="ru-RU"/>
        </w:rPr>
        <w:t>.201</w:t>
      </w:r>
      <w:r w:rsidR="00A913CD">
        <w:rPr>
          <w:lang/>
        </w:rPr>
        <w:t>9</w:t>
      </w:r>
      <w:r>
        <w:t xml:space="preserve">.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A913CD">
        <w:t>07</w:t>
      </w:r>
      <w:r w:rsidRPr="00267E35">
        <w:rPr>
          <w:rFonts w:cs="TimesNewRomanPSMT"/>
        </w:rPr>
        <w:t>.</w:t>
      </w:r>
      <w:r w:rsidR="00FE0DAC" w:rsidRPr="00267E35">
        <w:rPr>
          <w:rFonts w:cs="TimesNewRomanPSMT"/>
        </w:rPr>
        <w:t>0</w:t>
      </w:r>
      <w:r w:rsidR="00A913CD">
        <w:rPr>
          <w:rFonts w:cs="TimesNewRomanPSMT"/>
        </w:rPr>
        <w:t>2</w:t>
      </w:r>
      <w:r w:rsidRPr="00267E35">
        <w:rPr>
          <w:rFonts w:cs="TimesNewRomanPSMT"/>
          <w:lang w:val="sr-Cyrl-CS"/>
        </w:rPr>
        <w:t>.</w:t>
      </w:r>
      <w:r w:rsidRPr="00267E35">
        <w:rPr>
          <w:rFonts w:cs="TimesNewRomanPSMT"/>
        </w:rPr>
        <w:t>201</w:t>
      </w:r>
      <w:r w:rsidR="00A913CD">
        <w:rPr>
          <w:rFonts w:cs="TimesNewRomanPSMT"/>
        </w:rPr>
        <w:t>9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t>„</w:t>
      </w:r>
      <w:proofErr w:type="spellStart"/>
      <w:r w:rsidR="00F43562">
        <w:t>Делфи</w:t>
      </w:r>
      <w:proofErr w:type="spellEnd"/>
      <w:proofErr w:type="gramStart"/>
      <w:r>
        <w:t xml:space="preserve">“ </w:t>
      </w:r>
      <w:proofErr w:type="spellStart"/>
      <w:r w:rsidR="00F43562">
        <w:t>књижаре</w:t>
      </w:r>
      <w:proofErr w:type="spellEnd"/>
      <w:proofErr w:type="gramEnd"/>
      <w:r w:rsidR="00F43562">
        <w:t xml:space="preserve">,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proofErr w:type="spellStart"/>
      <w:r w:rsidR="00632B7C">
        <w:t>Ресавска</w:t>
      </w:r>
      <w:proofErr w:type="spellEnd"/>
      <w:r w:rsidR="00E828AB">
        <w:t xml:space="preserve"> </w:t>
      </w:r>
      <w:r w:rsidR="00632B7C">
        <w:t>33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 xml:space="preserve">МБ </w:t>
      </w:r>
      <w:r w:rsidR="00632B7C">
        <w:rPr>
          <w:lang w:val="ru-RU"/>
        </w:rPr>
        <w:t>20499753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 xml:space="preserve">ПИБ </w:t>
      </w:r>
      <w:r w:rsidR="00632B7C">
        <w:rPr>
          <w:lang w:val="ru-RU"/>
        </w:rPr>
        <w:t>105951900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A913CD">
        <w:rPr>
          <w:lang w:val="ru-RU"/>
        </w:rPr>
        <w:t>фебруар</w:t>
      </w:r>
      <w:r>
        <w:rPr>
          <w:lang w:val="ru-RU"/>
        </w:rPr>
        <w:t xml:space="preserve"> 201</w:t>
      </w:r>
      <w:r w:rsidR="00A913CD">
        <w:rPr>
          <w:lang w:val="ru-RU"/>
        </w:rPr>
        <w:t>9</w:t>
      </w:r>
      <w:r>
        <w:rPr>
          <w:lang w:val="ru-RU"/>
        </w:rPr>
        <w:t>. год.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2267E8" w:rsidRPr="008A0E93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722929" w:rsidRDefault="00722929"/>
    <w:sectPr w:rsidR="00722929" w:rsidSect="007229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267E8"/>
    <w:rsid w:val="000B641B"/>
    <w:rsid w:val="002267E8"/>
    <w:rsid w:val="00267E35"/>
    <w:rsid w:val="002F2E14"/>
    <w:rsid w:val="0035783B"/>
    <w:rsid w:val="00486CF2"/>
    <w:rsid w:val="004B5630"/>
    <w:rsid w:val="0056682C"/>
    <w:rsid w:val="00632B7C"/>
    <w:rsid w:val="00722929"/>
    <w:rsid w:val="007350B4"/>
    <w:rsid w:val="0080624B"/>
    <w:rsid w:val="008335C4"/>
    <w:rsid w:val="00850DEE"/>
    <w:rsid w:val="00A63DBB"/>
    <w:rsid w:val="00A913CD"/>
    <w:rsid w:val="00B87999"/>
    <w:rsid w:val="00BB6A37"/>
    <w:rsid w:val="00CD403C"/>
    <w:rsid w:val="00CE034F"/>
    <w:rsid w:val="00CF26A0"/>
    <w:rsid w:val="00E62DB5"/>
    <w:rsid w:val="00E828AB"/>
    <w:rsid w:val="00F43562"/>
    <w:rsid w:val="00FA0E35"/>
    <w:rsid w:val="00F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2019-02-08T10:29:00Z</cp:lastPrinted>
  <dcterms:created xsi:type="dcterms:W3CDTF">2016-03-03T09:49:00Z</dcterms:created>
  <dcterms:modified xsi:type="dcterms:W3CDTF">2019-02-08T10:29:00Z</dcterms:modified>
</cp:coreProperties>
</file>